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17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Chars="1643" w:firstLine="5258"/>
        <w:jc w:val="both"/>
        <w:textAlignment w:val="auto"/>
        <w:rPr>
          <w:rFonts w:ascii="方正仿宋_GBK" w:eastAsia="方正仿宋_GBK" w:cs="方正仿宋_GBK" w:hint="eastAsia"/>
          <w:i w:val="0"/>
          <w:iCs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spacing w:line="600" w:lineRule="exact"/>
        <w:rPr>
          <w:rFonts w:ascii="方正黑体_GBK" w:eastAsia="方正黑体_GBK" w:cs="方正黑体_GBK" w:hint="eastAsia"/>
          <w:kern w:val="0"/>
          <w:sz w:val="32"/>
          <w:szCs w:val="32"/>
        </w:rPr>
      </w:pPr>
      <w:r>
        <w:rPr>
          <w:rFonts w:ascii="方正黑体_GBK" w:eastAsia="方正黑体_GBK" w:cs="方正黑体_GBK" w:hint="eastAsia"/>
          <w:kern w:val="0"/>
          <w:sz w:val="32"/>
          <w:szCs w:val="32"/>
        </w:rPr>
        <w:t>附件</w:t>
      </w:r>
    </w:p>
    <w:p>
      <w:pPr>
        <w:spacing w:line="600" w:lineRule="exact"/>
        <w:jc w:val="center"/>
        <w:rPr>
          <w:rFonts w:ascii="方正小标宋简体" w:eastAsia="方正小标宋简体" w:cs="方正小标宋简体" w:hint="eastAsia"/>
          <w:b w:val="0"/>
          <w:bCs/>
          <w:kern w:val="0"/>
          <w:sz w:val="44"/>
          <w:szCs w:val="44"/>
          <w:lang w:eastAsia="zh-CN"/>
        </w:rPr>
      </w:pPr>
      <w:r>
        <w:rPr>
          <w:rFonts w:ascii="方正小标宋简体" w:eastAsia="方正小标宋简体" w:cs="方正小标宋简体" w:hint="eastAsia"/>
          <w:b w:val="0"/>
          <w:bCs/>
          <w:kern w:val="0"/>
          <w:sz w:val="44"/>
          <w:szCs w:val="44"/>
          <w:lang w:eastAsia="zh-CN"/>
        </w:rPr>
        <w:t>五年</w:t>
      </w:r>
      <w:r>
        <w:rPr>
          <w:rFonts w:ascii="方正小标宋简体" w:eastAsia="方正小标宋简体" w:cs="方正小标宋简体" w:hint="eastAsia"/>
          <w:b w:val="0"/>
          <w:bCs/>
          <w:sz w:val="44"/>
          <w:szCs w:val="44"/>
          <w:lang w:val="en-US" w:eastAsia="zh-CN"/>
        </w:rPr>
        <w:t>（2027-2031）</w:t>
      </w:r>
      <w:r>
        <w:rPr>
          <w:rFonts w:ascii="方正小标宋简体" w:eastAsia="方正小标宋简体" w:cs="方正小标宋简体" w:hint="eastAsia"/>
          <w:b w:val="0"/>
          <w:bCs/>
          <w:kern w:val="0"/>
          <w:sz w:val="44"/>
          <w:szCs w:val="44"/>
        </w:rPr>
        <w:t>立法</w:t>
      </w:r>
      <w:r>
        <w:rPr>
          <w:rFonts w:ascii="方正小标宋简体" w:eastAsia="方正小标宋简体" w:cs="方正小标宋简体" w:hint="eastAsia"/>
          <w:b w:val="0"/>
          <w:bCs/>
          <w:kern w:val="0"/>
          <w:sz w:val="44"/>
          <w:szCs w:val="44"/>
          <w:lang w:eastAsia="zh-CN"/>
        </w:rPr>
        <w:t>规划</w:t>
      </w:r>
      <w:r>
        <w:rPr>
          <w:rFonts w:ascii="方正小标宋简体" w:eastAsia="方正小标宋简体" w:cs="方正小标宋简体" w:hint="eastAsia"/>
          <w:b w:val="0"/>
          <w:bCs/>
          <w:kern w:val="0"/>
          <w:sz w:val="44"/>
          <w:szCs w:val="44"/>
        </w:rPr>
        <w:t>项目建议</w:t>
      </w:r>
      <w:r>
        <w:rPr>
          <w:rFonts w:ascii="方正小标宋简体" w:eastAsia="方正小标宋简体" w:cs="方正小标宋简体" w:hint="eastAsia"/>
          <w:b w:val="0"/>
          <w:bCs/>
          <w:kern w:val="0"/>
          <w:sz w:val="44"/>
          <w:szCs w:val="44"/>
          <w:lang w:eastAsia="zh-CN"/>
        </w:rPr>
        <w:t>表</w:t>
      </w:r>
    </w:p>
    <w:p>
      <w:pPr>
        <w:spacing w:line="600" w:lineRule="exact"/>
        <w:jc w:val="center"/>
        <w:rPr>
          <w:rFonts w:ascii="方正小标宋简体" w:eastAsia="方正小标宋简体" w:cs="方正小标宋简体" w:hint="eastAsia"/>
          <w:b w:val="0"/>
          <w:bCs/>
          <w:kern w:val="0"/>
          <w:sz w:val="44"/>
          <w:szCs w:val="44"/>
          <w:lang w:eastAsia="zh-CN"/>
        </w:rPr>
      </w:pPr>
    </w:p>
    <w:tbl>
      <w:tblPr>
        <w:jc w:val="center"/>
        <w:tblW w:w="9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16"/>
        <w:gridCol w:w="3097"/>
        <w:gridCol w:w="1590"/>
        <w:gridCol w:w="2032"/>
      </w:tblGrid>
      <w:tr>
        <w:trPr>
          <w:trHeight w:val="415"/>
        </w:trPr>
        <w:tc>
          <w:tcPr>
            <w:tcW w:w="2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line="400" w:lineRule="exact"/>
              <w:jc w:val="center"/>
              <w:textAlignment w:val="auto"/>
              <w:rPr>
                <w:rFonts w:ascii="方正仿宋_GBK" w:eastAsia="方正仿宋_GBK" w:cs="方正仿宋_GBK" w:hint="eastAsia"/>
                <w:b w:val="0"/>
                <w:bCs/>
                <w:color w:val="222222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方正仿宋_GBK" w:hint="eastAsia"/>
                <w:b w:val="0"/>
                <w:bCs/>
                <w:color w:val="222222"/>
                <w:sz w:val="32"/>
                <w:szCs w:val="32"/>
              </w:rPr>
              <w:t>项目名称</w:t>
            </w:r>
          </w:p>
        </w:tc>
        <w:tc>
          <w:tcPr>
            <w:tcW w:w="67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 w:val="0"/>
              <w:spacing w:before="100" w:beforeAutospacing="1" w:after="150" w:line="560" w:lineRule="exact"/>
              <w:jc w:val="center"/>
              <w:rPr>
                <w:rFonts w:ascii="方正仿宋_GBK" w:eastAsia="方正仿宋_GBK" w:cs="方正仿宋_GBK" w:hint="eastAsia"/>
                <w:color w:val="222222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方正仿宋_GBK" w:hint="eastAsia"/>
                <w:color w:val="222222"/>
                <w:sz w:val="32"/>
                <w:szCs w:val="32"/>
              </w:rPr>
              <w:t> </w:t>
            </w:r>
          </w:p>
        </w:tc>
      </w:tr>
      <w:tr>
        <w:trPr>
          <w:trHeight w:val="415"/>
        </w:trPr>
        <w:tc>
          <w:tcPr>
            <w:tcW w:w="2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line="400" w:lineRule="exact"/>
              <w:jc w:val="center"/>
              <w:textAlignment w:val="auto"/>
              <w:rPr>
                <w:rFonts w:ascii="方正仿宋_GBK" w:eastAsia="方正仿宋_GBK" w:cs="方正仿宋_GBK" w:hint="eastAsia"/>
                <w:b w:val="0"/>
                <w:bCs/>
                <w:color w:val="222222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方正仿宋_GBK" w:hint="eastAsia"/>
                <w:b w:val="0"/>
                <w:bCs/>
                <w:color w:val="222222"/>
                <w:kern w:val="0"/>
                <w:sz w:val="32"/>
                <w:szCs w:val="32"/>
                <w:lang w:eastAsia="zh-CN"/>
              </w:rPr>
              <w:t>所属领域</w:t>
            </w:r>
          </w:p>
        </w:tc>
        <w:tc>
          <w:tcPr>
            <w:tcW w:w="67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line="440" w:lineRule="exact"/>
              <w:jc w:val="left"/>
              <w:textAlignment w:val="auto"/>
              <w:rPr>
                <w:rFonts w:ascii="方正仿宋_GBK" w:eastAsia="方正仿宋_GBK" w:cs="方正仿宋_GBK" w:hint="eastAsia"/>
                <w:bCs/>
                <w:color w:val="222222"/>
                <w:sz w:val="32"/>
                <w:szCs w:val="32"/>
                <w:lang w:val="en-US" w:eastAsia="zh-CN"/>
              </w:rPr>
            </w:pPr>
            <w:r>
              <w:rPr>
                <w:rFonts w:ascii="方正仿宋_GBK" w:eastAsia="方正仿宋_GBK" w:cs="方正仿宋_GBK" w:hint="eastAsia"/>
                <w:bCs/>
                <w:color w:val="222222"/>
                <w:sz w:val="32"/>
                <w:szCs w:val="32"/>
                <w:lang w:eastAsia="zh-CN"/>
              </w:rPr>
              <w:t>□城乡建设与管理</w:t>
            </w:r>
            <w:r>
              <w:rPr>
                <w:rFonts w:ascii="方正仿宋_GBK" w:eastAsia="方正仿宋_GBK" w:cs="方正仿宋_GBK" w:hint="eastAsia"/>
                <w:bCs/>
                <w:color w:val="22222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ascii="方正仿宋_GBK" w:eastAsia="方正仿宋_GBK" w:cs="方正仿宋_GBK" w:hint="eastAsia"/>
                <w:color w:val="222222"/>
                <w:sz w:val="32"/>
                <w:szCs w:val="32"/>
              </w:rPr>
              <w:t> </w:t>
            </w:r>
            <w:r>
              <w:rPr>
                <w:rFonts w:ascii="方正仿宋_GBK" w:eastAsia="方正仿宋_GBK" w:cs="方正仿宋_GBK" w:hint="eastAsia"/>
                <w:color w:val="22222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ascii="方正仿宋_GBK" w:eastAsia="方正仿宋_GBK" w:cs="方正仿宋_GBK" w:hint="eastAsia"/>
                <w:bCs/>
                <w:color w:val="222222"/>
                <w:sz w:val="32"/>
                <w:szCs w:val="32"/>
                <w:lang w:eastAsia="zh-CN"/>
              </w:rPr>
              <w:t>□生态文明建设</w:t>
            </w:r>
            <w:r>
              <w:rPr>
                <w:rFonts w:ascii="方正仿宋_GBK" w:eastAsia="方正仿宋_GBK" w:cs="方正仿宋_GBK" w:hint="eastAsia"/>
                <w:bCs/>
                <w:color w:val="222222"/>
                <w:sz w:val="32"/>
                <w:szCs w:val="32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line="440" w:lineRule="exact"/>
              <w:jc w:val="left"/>
              <w:textAlignment w:val="auto"/>
              <w:rPr>
                <w:rFonts w:ascii="方正仿宋_GBK" w:eastAsia="方正仿宋_GBK" w:cs="方正仿宋_GBK" w:hint="eastAsia"/>
                <w:color w:val="222222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方正仿宋_GBK" w:hint="eastAsia"/>
                <w:bCs/>
                <w:color w:val="222222"/>
                <w:sz w:val="32"/>
                <w:szCs w:val="32"/>
                <w:lang w:eastAsia="zh-CN"/>
              </w:rPr>
              <w:t>□历史文化保护</w:t>
            </w:r>
            <w:r>
              <w:rPr>
                <w:rFonts w:ascii="方正仿宋_GBK" w:eastAsia="方正仿宋_GBK" w:cs="方正仿宋_GBK" w:hint="eastAsia"/>
                <w:bCs/>
                <w:color w:val="222222"/>
                <w:sz w:val="32"/>
                <w:szCs w:val="32"/>
                <w:lang w:val="en-US" w:eastAsia="zh-CN"/>
              </w:rPr>
              <w:t xml:space="preserve">     </w:t>
            </w:r>
            <w:r>
              <w:rPr>
                <w:rFonts w:ascii="方正仿宋_GBK" w:eastAsia="方正仿宋_GBK" w:cs="方正仿宋_GBK" w:hint="eastAsia"/>
                <w:bCs/>
                <w:color w:val="222222"/>
                <w:sz w:val="32"/>
                <w:szCs w:val="32"/>
                <w:lang w:eastAsia="zh-CN"/>
              </w:rPr>
              <w:t>□基层治理</w:t>
            </w:r>
          </w:p>
        </w:tc>
      </w:tr>
      <w:tr>
        <w:trPr>
          <w:trHeight w:val="1070"/>
        </w:trPr>
        <w:tc>
          <w:tcPr>
            <w:tcW w:w="2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line="400" w:lineRule="exact"/>
              <w:jc w:val="center"/>
              <w:textAlignment w:val="auto"/>
              <w:rPr>
                <w:rFonts w:ascii="方正仿宋_GBK" w:eastAsia="方正仿宋_GBK" w:cs="方正仿宋_GBK" w:hint="eastAsia"/>
                <w:b w:val="0"/>
                <w:bCs/>
                <w:color w:val="222222"/>
                <w:sz w:val="32"/>
                <w:szCs w:val="32"/>
                <w:lang w:eastAsia="zh-CN"/>
              </w:rPr>
            </w:pPr>
            <w:r>
              <w:rPr>
                <w:rFonts w:ascii="方正仿宋_GBK" w:eastAsia="方正仿宋_GBK" w:cs="方正仿宋_GBK" w:hint="eastAsia"/>
                <w:b w:val="0"/>
                <w:bCs/>
                <w:color w:val="222222"/>
                <w:sz w:val="32"/>
                <w:szCs w:val="32"/>
                <w:lang w:eastAsia="zh-CN"/>
              </w:rPr>
              <w:t>项目类型</w:t>
            </w:r>
          </w:p>
        </w:tc>
        <w:tc>
          <w:tcPr>
            <w:tcW w:w="67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 w:val="0"/>
              <w:spacing w:before="100" w:beforeAutospacing="1" w:after="150" w:line="560" w:lineRule="exact"/>
              <w:jc w:val="both"/>
              <w:rPr>
                <w:rFonts w:ascii="方正仿宋_GBK" w:eastAsia="方正仿宋_GBK" w:cs="方正仿宋_GBK" w:hint="eastAsia"/>
                <w:color w:val="222222"/>
                <w:sz w:val="32"/>
                <w:szCs w:val="32"/>
              </w:rPr>
            </w:pPr>
            <w:r>
              <w:rPr>
                <w:rFonts w:ascii="方正仿宋_GBK" w:eastAsia="方正仿宋_GBK" w:cs="方正仿宋_GBK" w:hint="eastAsia"/>
                <w:color w:val="333333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□地方性法规  □市政府规章</w:t>
            </w:r>
          </w:p>
        </w:tc>
      </w:tr>
      <w:tr>
        <w:trPr>
          <w:trHeight w:val="1120"/>
        </w:trPr>
        <w:tc>
          <w:tcPr>
            <w:tcW w:w="2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line="400" w:lineRule="exact"/>
              <w:jc w:val="center"/>
              <w:textAlignment w:val="auto"/>
              <w:rPr>
                <w:rFonts w:ascii="方正仿宋_GBK" w:eastAsia="方正仿宋_GBK" w:cs="方正仿宋_GBK" w:hint="eastAsia"/>
                <w:b w:val="0"/>
                <w:bCs/>
                <w:color w:val="222222"/>
                <w:sz w:val="32"/>
                <w:szCs w:val="32"/>
                <w:lang w:eastAsia="zh-CN"/>
              </w:rPr>
            </w:pPr>
            <w:r>
              <w:rPr>
                <w:rFonts w:ascii="方正仿宋_GBK" w:eastAsia="方正仿宋_GBK" w:cs="方正仿宋_GBK" w:hint="eastAsia"/>
                <w:b w:val="0"/>
                <w:bCs/>
                <w:color w:val="222222"/>
                <w:sz w:val="32"/>
                <w:szCs w:val="32"/>
                <w:lang w:eastAsia="zh-CN"/>
              </w:rPr>
              <w:t>建议类型</w:t>
            </w:r>
          </w:p>
        </w:tc>
        <w:tc>
          <w:tcPr>
            <w:tcW w:w="67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 w:val="0"/>
              <w:spacing w:before="100" w:beforeAutospacing="1" w:after="150" w:line="560" w:lineRule="exact"/>
              <w:jc w:val="both"/>
              <w:rPr>
                <w:rFonts w:ascii="方正仿宋_GBK" w:eastAsia="方正仿宋_GBK" w:cs="方正仿宋_GBK" w:hint="eastAsia"/>
                <w:color w:val="222222"/>
                <w:sz w:val="32"/>
                <w:szCs w:val="32"/>
              </w:rPr>
            </w:pPr>
            <w:r>
              <w:rPr>
                <w:rFonts w:ascii="方正仿宋_GBK" w:eastAsia="方正仿宋_GBK" w:cs="方正仿宋_GBK" w:hint="eastAsia"/>
                <w:color w:val="333333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 xml:space="preserve">□新制定  □修改  □废止  □调研论证   □立法后评估  </w:t>
            </w:r>
          </w:p>
        </w:tc>
      </w:tr>
      <w:tr>
        <w:trPr>
          <w:trHeight w:val="965"/>
        </w:trPr>
        <w:tc>
          <w:tcPr>
            <w:tcW w:w="2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line="400" w:lineRule="exact"/>
              <w:jc w:val="center"/>
              <w:textAlignment w:val="auto"/>
              <w:rPr>
                <w:rFonts w:ascii="方正仿宋_GBK" w:eastAsia="方正仿宋_GBK" w:cs="方正仿宋_GBK" w:hint="eastAsia"/>
                <w:b w:val="0"/>
                <w:bCs/>
                <w:color w:val="222222"/>
                <w:sz w:val="32"/>
                <w:szCs w:val="32"/>
              </w:rPr>
            </w:pPr>
            <w:r>
              <w:rPr>
                <w:rFonts w:ascii="方正仿宋_GBK" w:eastAsia="方正仿宋_GBK" w:cs="方正仿宋_GBK" w:hint="eastAsia"/>
                <w:b w:val="0"/>
                <w:bCs/>
                <w:color w:val="222222"/>
                <w:sz w:val="32"/>
                <w:szCs w:val="32"/>
              </w:rPr>
              <w:t>立法目的和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line="400" w:lineRule="exact"/>
              <w:jc w:val="center"/>
              <w:textAlignment w:val="auto"/>
              <w:rPr>
                <w:rFonts w:ascii="方正仿宋_GBK" w:eastAsia="方正仿宋_GBK" w:cs="方正仿宋_GBK" w:hint="eastAsia"/>
                <w:b w:val="0"/>
                <w:bCs/>
                <w:color w:val="222222"/>
                <w:kern w:val="0"/>
                <w:sz w:val="32"/>
                <w:szCs w:val="32"/>
                <w:lang w:eastAsia="zh-CN"/>
              </w:rPr>
            </w:pPr>
            <w:r>
              <w:rPr>
                <w:rFonts w:ascii="方正仿宋_GBK" w:eastAsia="方正仿宋_GBK" w:cs="方正仿宋_GBK" w:hint="eastAsia"/>
                <w:b w:val="0"/>
                <w:bCs/>
                <w:color w:val="222222"/>
                <w:sz w:val="32"/>
                <w:szCs w:val="32"/>
              </w:rPr>
              <w:t>依据</w:t>
            </w:r>
          </w:p>
        </w:tc>
        <w:tc>
          <w:tcPr>
            <w:tcW w:w="67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 w:val="0"/>
              <w:spacing w:before="100" w:beforeAutospacing="1" w:after="150" w:line="560" w:lineRule="exact"/>
              <w:jc w:val="center"/>
              <w:rPr>
                <w:rFonts w:ascii="方正仿宋_GBK" w:eastAsia="方正仿宋_GBK" w:cs="方正仿宋_GBK" w:hint="eastAsia"/>
                <w:color w:val="222222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方正仿宋_GBK" w:hint="eastAsia"/>
                <w:color w:val="222222"/>
                <w:sz w:val="32"/>
                <w:szCs w:val="32"/>
              </w:rPr>
              <w:t> </w:t>
            </w:r>
          </w:p>
        </w:tc>
      </w:tr>
      <w:tr>
        <w:trPr>
          <w:trHeight w:val="1355"/>
        </w:trPr>
        <w:tc>
          <w:tcPr>
            <w:tcW w:w="2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line="400" w:lineRule="exact"/>
              <w:jc w:val="center"/>
              <w:textAlignment w:val="auto"/>
              <w:rPr>
                <w:rFonts w:ascii="方正仿宋_GBK" w:eastAsia="方正仿宋_GBK" w:cs="方正仿宋_GBK" w:hint="eastAsia"/>
                <w:b w:val="0"/>
                <w:bCs/>
                <w:color w:val="222222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方正仿宋_GBK" w:hint="eastAsia"/>
                <w:b w:val="0"/>
                <w:bCs/>
                <w:color w:val="222222"/>
                <w:sz w:val="32"/>
                <w:szCs w:val="32"/>
              </w:rPr>
              <w:t>立法的必要性、可行性</w:t>
            </w:r>
          </w:p>
        </w:tc>
        <w:tc>
          <w:tcPr>
            <w:tcW w:w="67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 w:val="0"/>
              <w:spacing w:before="100" w:beforeAutospacing="1" w:after="150" w:line="560" w:lineRule="exact"/>
              <w:jc w:val="center"/>
              <w:rPr>
                <w:rFonts w:ascii="方正仿宋_GBK" w:eastAsia="方正仿宋_GBK" w:cs="方正仿宋_GBK" w:hint="eastAsia"/>
                <w:color w:val="222222"/>
                <w:sz w:val="32"/>
                <w:szCs w:val="32"/>
              </w:rPr>
            </w:pPr>
            <w:r>
              <w:rPr>
                <w:rFonts w:ascii="方正仿宋_GBK" w:eastAsia="方正仿宋_GBK" w:cs="方正仿宋_GBK" w:hint="eastAsia"/>
                <w:color w:val="222222"/>
                <w:sz w:val="32"/>
                <w:szCs w:val="32"/>
              </w:rPr>
              <w:t> </w:t>
            </w:r>
          </w:p>
          <w:p>
            <w:pPr>
              <w:autoSpaceDE w:val="0"/>
              <w:spacing w:before="100" w:beforeAutospacing="1" w:after="150" w:line="560" w:lineRule="exact"/>
              <w:jc w:val="center"/>
              <w:rPr>
                <w:rFonts w:ascii="方正仿宋_GBK" w:eastAsia="方正仿宋_GBK" w:cs="方正仿宋_GBK" w:hint="eastAsia"/>
                <w:color w:val="222222"/>
                <w:kern w:val="0"/>
                <w:sz w:val="32"/>
                <w:szCs w:val="32"/>
              </w:rPr>
            </w:pPr>
          </w:p>
        </w:tc>
      </w:tr>
      <w:tr>
        <w:trPr>
          <w:trHeight w:val="1077"/>
        </w:trPr>
        <w:tc>
          <w:tcPr>
            <w:tcW w:w="2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line="400" w:lineRule="exact"/>
              <w:jc w:val="center"/>
              <w:textAlignment w:val="auto"/>
              <w:rPr>
                <w:rFonts w:ascii="方正仿宋_GBK" w:eastAsia="方正仿宋_GBK" w:cs="方正仿宋_GBK" w:hint="eastAsia"/>
                <w:b w:val="0"/>
                <w:bCs/>
                <w:color w:val="222222"/>
                <w:sz w:val="32"/>
                <w:szCs w:val="32"/>
              </w:rPr>
            </w:pPr>
            <w:r>
              <w:rPr>
                <w:rFonts w:ascii="方正仿宋_GBK" w:eastAsia="方正仿宋_GBK" w:cs="方正仿宋_GBK" w:hint="eastAsia"/>
                <w:b w:val="0"/>
                <w:bCs/>
                <w:color w:val="222222"/>
                <w:sz w:val="32"/>
                <w:szCs w:val="32"/>
              </w:rPr>
              <w:t>拟解决的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line="400" w:lineRule="exact"/>
              <w:jc w:val="center"/>
              <w:textAlignment w:val="auto"/>
              <w:rPr>
                <w:rFonts w:ascii="方正仿宋_GBK" w:eastAsia="方正仿宋_GBK" w:cs="方正仿宋_GBK" w:hint="eastAsia"/>
                <w:b w:val="0"/>
                <w:bCs/>
                <w:color w:val="222222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方正仿宋_GBK" w:hint="eastAsia"/>
                <w:b w:val="0"/>
                <w:bCs/>
                <w:color w:val="222222"/>
                <w:sz w:val="32"/>
                <w:szCs w:val="32"/>
              </w:rPr>
              <w:t>主要问题</w:t>
            </w:r>
          </w:p>
        </w:tc>
        <w:tc>
          <w:tcPr>
            <w:tcW w:w="67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 w:val="0"/>
              <w:spacing w:before="100" w:beforeAutospacing="1" w:after="150" w:line="560" w:lineRule="exact"/>
              <w:rPr>
                <w:rFonts w:ascii="方正仿宋_GBK" w:eastAsia="方正仿宋_GBK" w:cs="方正仿宋_GBK" w:hint="eastAsia"/>
                <w:color w:val="222222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方正仿宋_GBK" w:hint="eastAsia"/>
                <w:color w:val="222222"/>
                <w:sz w:val="32"/>
                <w:szCs w:val="32"/>
              </w:rPr>
              <w:t> </w:t>
            </w:r>
          </w:p>
        </w:tc>
      </w:tr>
      <w:tr>
        <w:trPr>
          <w:trHeight w:val="904"/>
        </w:trPr>
        <w:tc>
          <w:tcPr>
            <w:tcW w:w="2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line="400" w:lineRule="exact"/>
              <w:jc w:val="center"/>
              <w:textAlignment w:val="auto"/>
              <w:rPr>
                <w:rFonts w:ascii="方正仿宋_GBK" w:eastAsia="方正仿宋_GBK" w:cs="方正仿宋_GBK" w:hint="eastAsia"/>
                <w:b w:val="0"/>
                <w:bCs/>
                <w:color w:val="222222"/>
                <w:sz w:val="32"/>
                <w:szCs w:val="32"/>
              </w:rPr>
            </w:pPr>
            <w:r>
              <w:rPr>
                <w:rFonts w:ascii="方正仿宋_GBK" w:eastAsia="方正仿宋_GBK" w:cs="方正仿宋_GBK" w:hint="eastAsia"/>
                <w:b w:val="0"/>
                <w:bCs/>
                <w:color w:val="222222"/>
                <w:sz w:val="32"/>
                <w:szCs w:val="32"/>
                <w:lang w:eastAsia="zh-CN"/>
              </w:rPr>
              <w:t>拟规范</w:t>
            </w:r>
            <w:r>
              <w:rPr>
                <w:rFonts w:ascii="方正仿宋_GBK" w:eastAsia="方正仿宋_GBK" w:cs="方正仿宋_GBK" w:hint="eastAsia"/>
                <w:b w:val="0"/>
                <w:bCs/>
                <w:color w:val="222222"/>
                <w:sz w:val="32"/>
                <w:szCs w:val="32"/>
              </w:rPr>
              <w:t>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line="400" w:lineRule="exact"/>
              <w:jc w:val="center"/>
              <w:textAlignment w:val="auto"/>
              <w:rPr>
                <w:rFonts w:ascii="方正仿宋_GBK" w:eastAsia="方正仿宋_GBK" w:cs="方正仿宋_GBK" w:hint="eastAsia"/>
                <w:b w:val="0"/>
                <w:bCs/>
                <w:color w:val="222222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方正仿宋_GBK" w:hint="eastAsia"/>
                <w:b w:val="0"/>
                <w:bCs/>
                <w:color w:val="222222"/>
                <w:sz w:val="32"/>
                <w:szCs w:val="32"/>
              </w:rPr>
              <w:t>主要内容</w:t>
            </w:r>
          </w:p>
        </w:tc>
        <w:tc>
          <w:tcPr>
            <w:tcW w:w="67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 w:val="0"/>
              <w:spacing w:before="100" w:beforeAutospacing="1" w:after="150" w:line="560" w:lineRule="exact"/>
              <w:rPr>
                <w:rFonts w:ascii="方正仿宋_GBK" w:eastAsia="方正仿宋_GBK" w:cs="方正仿宋_GBK" w:hint="eastAsia"/>
                <w:color w:val="222222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方正仿宋_GBK" w:hint="eastAsia"/>
                <w:color w:val="222222"/>
                <w:sz w:val="32"/>
                <w:szCs w:val="32"/>
              </w:rPr>
              <w:t xml:space="preserve">   </w:t>
            </w:r>
          </w:p>
        </w:tc>
      </w:tr>
      <w:tr>
        <w:trPr>
          <w:trHeight w:val="965"/>
        </w:trPr>
        <w:tc>
          <w:tcPr>
            <w:tcW w:w="2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line="400" w:lineRule="exact"/>
              <w:jc w:val="center"/>
              <w:textAlignment w:val="auto"/>
              <w:rPr>
                <w:rFonts w:ascii="方正仿宋_GBK" w:eastAsia="方正仿宋_GBK" w:cs="方正仿宋_GBK" w:hint="eastAsia"/>
                <w:b w:val="0"/>
                <w:bCs/>
                <w:color w:val="222222"/>
                <w:kern w:val="0"/>
                <w:sz w:val="32"/>
                <w:szCs w:val="32"/>
                <w:lang w:eastAsia="zh-CN"/>
              </w:rPr>
            </w:pPr>
            <w:r>
              <w:rPr>
                <w:rFonts w:ascii="方正仿宋_GBK" w:eastAsia="方正仿宋_GBK" w:cs="方正仿宋_GBK" w:hint="eastAsia"/>
                <w:b w:val="0"/>
                <w:bCs/>
                <w:color w:val="222222"/>
                <w:kern w:val="0"/>
                <w:sz w:val="32"/>
                <w:szCs w:val="32"/>
                <w:lang w:eastAsia="zh-CN"/>
              </w:rPr>
              <w:t>其他需要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line="400" w:lineRule="exact"/>
              <w:jc w:val="center"/>
              <w:textAlignment w:val="auto"/>
              <w:rPr>
                <w:rFonts w:ascii="方正仿宋_GBK" w:eastAsia="方正仿宋_GBK" w:cs="方正仿宋_GBK" w:hint="eastAsia"/>
                <w:b w:val="0"/>
                <w:bCs/>
                <w:color w:val="222222"/>
                <w:kern w:val="0"/>
                <w:sz w:val="32"/>
                <w:szCs w:val="32"/>
                <w:lang w:eastAsia="zh-CN"/>
              </w:rPr>
            </w:pPr>
            <w:r>
              <w:rPr>
                <w:rFonts w:ascii="方正仿宋_GBK" w:eastAsia="方正仿宋_GBK" w:cs="方正仿宋_GBK" w:hint="eastAsia"/>
                <w:b w:val="0"/>
                <w:bCs/>
                <w:color w:val="222222"/>
                <w:kern w:val="0"/>
                <w:sz w:val="32"/>
                <w:szCs w:val="32"/>
                <w:lang w:eastAsia="zh-CN"/>
              </w:rPr>
              <w:t>说明的情况</w:t>
            </w:r>
          </w:p>
        </w:tc>
        <w:tc>
          <w:tcPr>
            <w:tcW w:w="67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 w:val="0"/>
              <w:spacing w:before="100" w:beforeAutospacing="1" w:after="150" w:line="560" w:lineRule="exact"/>
              <w:rPr>
                <w:rFonts w:ascii="方正仿宋_GBK" w:eastAsia="方正仿宋_GBK" w:cs="方正仿宋_GBK" w:hint="eastAsia"/>
                <w:color w:val="222222"/>
                <w:kern w:val="0"/>
                <w:sz w:val="32"/>
                <w:szCs w:val="32"/>
              </w:rPr>
            </w:pPr>
          </w:p>
        </w:tc>
      </w:tr>
      <w:tr>
        <w:trPr>
          <w:trHeight w:val="90"/>
        </w:trPr>
        <w:tc>
          <w:tcPr>
            <w:tcW w:w="2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line="400" w:lineRule="exact"/>
              <w:ind w:firstLineChars="200" w:firstLine="640"/>
              <w:jc w:val="both"/>
              <w:textAlignment w:val="auto"/>
              <w:rPr>
                <w:rFonts w:ascii="方正仿宋_GBK" w:eastAsia="方正仿宋_GBK" w:cs="方正仿宋_GBK" w:hint="eastAsia"/>
                <w:b w:val="0"/>
                <w:bCs/>
                <w:color w:val="222222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方正仿宋_GBK" w:hint="eastAsia"/>
                <w:b w:val="0"/>
                <w:bCs/>
                <w:color w:val="222222"/>
                <w:sz w:val="32"/>
                <w:szCs w:val="32"/>
              </w:rPr>
              <w:t>建议人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 w:val="0"/>
              <w:spacing w:before="100" w:beforeAutospacing="1" w:after="150" w:line="560" w:lineRule="exact"/>
              <w:jc w:val="center"/>
              <w:rPr>
                <w:rFonts w:ascii="方正仿宋_GBK" w:eastAsia="方正仿宋_GBK" w:cs="方正仿宋_GBK" w:hint="eastAsia"/>
                <w:color w:val="222222"/>
                <w:kern w:val="0"/>
                <w:sz w:val="32"/>
                <w:szCs w:val="32"/>
              </w:rPr>
            </w:pPr>
          </w:p>
        </w:tc>
        <w:tc>
          <w:tcPr>
            <w:tcW w:w="1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 w:val="0"/>
              <w:spacing w:before="100" w:beforeAutospacing="1" w:after="150" w:line="560" w:lineRule="exact"/>
              <w:jc w:val="center"/>
              <w:rPr>
                <w:rFonts w:ascii="方正仿宋_GBK" w:eastAsia="方正仿宋_GBK" w:cs="方正仿宋_GBK" w:hint="eastAsia"/>
                <w:color w:val="222222"/>
                <w:sz w:val="32"/>
                <w:szCs w:val="32"/>
              </w:rPr>
            </w:pPr>
            <w:r>
              <w:rPr>
                <w:rFonts w:ascii="方正仿宋_GBK" w:eastAsia="方正仿宋_GBK" w:cs="方正仿宋_GBK" w:hint="eastAsia"/>
                <w:b/>
                <w:bCs w:val="0"/>
                <w:color w:val="222222"/>
                <w:sz w:val="32"/>
                <w:szCs w:val="32"/>
              </w:rPr>
              <w:t>联系电话</w:t>
            </w:r>
          </w:p>
        </w:tc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 w:val="0"/>
              <w:spacing w:before="100" w:beforeAutospacing="1" w:after="150" w:line="560" w:lineRule="exact"/>
              <w:jc w:val="center"/>
              <w:rPr>
                <w:rFonts w:ascii="方正仿宋_GBK" w:eastAsia="方正仿宋_GBK" w:cs="方正仿宋_GBK" w:hint="eastAsia"/>
                <w:color w:val="222222"/>
                <w:sz w:val="32"/>
                <w:szCs w:val="32"/>
              </w:rPr>
            </w:pPr>
          </w:p>
        </w:tc>
      </w:tr>
    </w:tbl>
    <w:p>
      <w:pPr>
        <w:pStyle w:val="17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both"/>
        <w:textAlignment w:val="auto"/>
        <w:rPr>
          <w:rFonts w:ascii="方正仿宋_GBK" w:eastAsia="方正仿宋_GBK" w:cs="方正仿宋_GBK" w:hint="eastAsia"/>
          <w:i w:val="0"/>
          <w:iCs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footerReference w:type="default" r:id="rId2"/>
      <w:pgSz w:w="11906" w:h="16838"/>
      <w:pgMar w:top="2098" w:right="1474" w:bottom="1984" w:left="1587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简体">
    <w:altName w:val="方正小标宋_GBK"/>
    <w:panose1 w:val="02000000000000000000"/>
    <w:charset w:val="86"/>
    <w:family w:val="auto"/>
    <w:pitch w:val="variable"/>
    <w:sig w:usb0="00000000" w:usb1="00000000" w:usb2="00000012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variable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298" distR="114298" simplePos="0" relativeHeight="12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2694" cy="133159"/>
              <wp:effectExtent l="0" t="0" r="0" b="0"/>
              <wp:wrapNone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72694" cy="133159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2">
                      <w:txbxContent>
                        <w:p>
                          <w:pPr>
                            <w:pStyle w:val="15"/>
                            <w:tabs>
                              <w:tab w:val="center" w:pos="4153"/>
                              <w:tab w:val="right" w:pos="8306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1 3" o:spid="_x0000_s3" filled="f" stroked="f" strokeweight="0.5pt" style="position:absolute;margin-left:0.0pt;margin-top:0.0pt;width:5.7239957pt;height:10.484998pt;z-index:12;mso-position-horizontal:center;mso-position-horizontal-relative:margin;mso-position-vertical:absolute;mso-wrap-distance-left:8.999863pt;mso-wrap-distance-right:8.999863pt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pStyle w:val="15"/>
                      <w:tabs>
                        <w:tab w:val="center" w:pos="4153"/>
                        <w:tab w:val="right" w:pos="8306"/>
                      </w:tabs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spacing w:before="0" w:beforeAutospacing="1" w:after="0" w:afterAutospacing="1"/>
      <w:jc w:val="left"/>
      <w:outlineLvl w:val="0"/>
    </w:pPr>
    <w:rPr>
      <w:rFonts w:ascii="宋体" w:eastAsia="宋体" w:cs="宋体"/>
      <w:b/>
      <w:bCs/>
      <w:kern w:val="44"/>
      <w:sz w:val="48"/>
      <w:szCs w:val="48"/>
      <w:lang w:val="en-US" w:eastAsia="zh-CN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7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8">
    <w:name w:val="Hyperlink"/>
    <w:basedOn w:val="1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23</TotalTime>
  <Application>Yozo_Office27021597764231179</Application>
  <Pages>1</Pages>
  <Words>14</Words>
  <Characters>22</Characters>
  <Lines>1</Lines>
  <Paragraphs>1</Paragraphs>
  <CharactersWithSpaces>22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</dc:creator>
  <cp:lastModifiedBy>user</cp:lastModifiedBy>
  <cp:revision>1</cp:revision>
  <dcterms:created xsi:type="dcterms:W3CDTF">2026-09-04T00:45:00Z</dcterms:created>
  <dcterms:modified xsi:type="dcterms:W3CDTF">2026-09-04T08:24:45Z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2052-11.1.0.10702</vt:lpwstr>
  </property>
  <property fmtid="{D5CDD505-2E9C-101B-9397-08002B2CF9AE}" pid="3" name="ICV">
    <vt:lpwstr>9B76E1D285660552A971976AB906330E</vt:lpwstr>
  </property>
</Properties>
</file>